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隔离管理承诺书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  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护照号：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手机号：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出发日期：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隔离时间：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日至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已在前往xxx前完成了至少21天的隔离闭环管理；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本人隔离期间内未出现发热、咳嗽、失去嗅觉味觉等新冠疑似症状；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本人知悉如违反法律法规、防疫政策等，须承担法律责任。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承诺人签字：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80" w:hanging="7280" w:hangingChars="26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日期：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pPr>
        <w:numPr>
          <w:ilvl w:val="0"/>
          <w:numId w:val="0"/>
        </w:numPr>
        <w:ind w:left="7280" w:hanging="7280" w:hangingChars="26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</w:t>
      </w:r>
    </w:p>
    <w:p>
      <w:pPr>
        <w:numPr>
          <w:ilvl w:val="0"/>
          <w:numId w:val="0"/>
        </w:numPr>
        <w:ind w:firstLine="6160" w:firstLineChars="2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（公司印章）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B00740"/>
    <w:multiLevelType w:val="singleLevel"/>
    <w:tmpl w:val="83B00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5577"/>
    <w:rsid w:val="0EE53AA2"/>
    <w:rsid w:val="0F4A5577"/>
    <w:rsid w:val="19092FAA"/>
    <w:rsid w:val="443210B8"/>
    <w:rsid w:val="5C1E597F"/>
    <w:rsid w:val="703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225</Characters>
  <Lines>0</Lines>
  <Paragraphs>0</Paragraphs>
  <TotalTime>21</TotalTime>
  <ScaleCrop>false</ScaleCrop>
  <LinksUpToDate>false</LinksUpToDate>
  <CharactersWithSpaces>451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2021-09-09T02:20:00Z</dcterms:created>
  <dc:creator>一整个宇宙换一颗红豆1417004196</dc:creator>
  <cp:lastModifiedBy>wjbzx</cp:lastModifiedBy>
  <dcterms:modified xsi:type="dcterms:W3CDTF">2021-11-24T06:01:58Z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A9CA4CE840264823A04416D78A523735</vt:lpwstr>
  </property>
</Properties>
</file>